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9E0C6" w14:textId="29D69D7D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DF42B0">
        <w:rPr>
          <w:rFonts w:eastAsia="Times New Roman" w:cs="Times New Roman"/>
          <w:lang w:eastAsia="cs-CZ"/>
        </w:rPr>
        <w:t>6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D0734A">
        <w:rPr>
          <w:bCs/>
          <w:highlight w:val="green"/>
          <w:lang w:val="en-US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>
        <w:rPr>
          <w:highlight w:val="green"/>
          <w:lang w:val="en-US"/>
        </w:rPr>
        <w:t>]</w:t>
      </w:r>
    </w:p>
    <w:p w14:paraId="07990C02" w14:textId="0B027DCD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 xml:space="preserve">dlimitní </w:t>
      </w:r>
      <w:r w:rsidR="006D392E" w:rsidRPr="00DF42B0">
        <w:rPr>
          <w:lang w:eastAsia="cs-CZ"/>
        </w:rPr>
        <w:t>sektorovou</w:t>
      </w:r>
      <w:r w:rsidR="006D392E" w:rsidRPr="001708F9">
        <w:rPr>
          <w:lang w:eastAsia="cs-CZ"/>
        </w:rPr>
        <w:t xml:space="preserve"> veřejnou zakázku s názvem</w:t>
      </w:r>
      <w:r w:rsidR="006D392E" w:rsidRPr="00D716B7">
        <w:rPr>
          <w:lang w:eastAsia="cs-CZ"/>
        </w:rPr>
        <w:t xml:space="preserve"> </w:t>
      </w:r>
      <w:bookmarkStart w:id="0" w:name="_Toc403053768"/>
      <w:r w:rsidR="006D392E" w:rsidRPr="00D716B7">
        <w:rPr>
          <w:lang w:eastAsia="cs-CZ"/>
        </w:rPr>
        <w:t>„</w:t>
      </w:r>
      <w:bookmarkEnd w:id="0"/>
      <w:r w:rsidR="00DF42B0">
        <w:rPr>
          <w:b/>
        </w:rPr>
        <w:t>Nákup nových celých křižovatkových výhybek a dvojitých kolejových spojek pro OŘ PHA</w:t>
      </w:r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 xml:space="preserve"> 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D0734A">
        <w:rPr>
          <w:bCs/>
          <w:highlight w:val="green"/>
          <w:lang w:val="en-US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>
        <w:rPr>
          <w:highlight w:val="green"/>
          <w:lang w:val="en-US"/>
        </w:rPr>
        <w:t>]</w:t>
      </w:r>
      <w:r>
        <w:t xml:space="preserve"> dne </w:t>
      </w:r>
      <w:r w:rsidR="00F83CEA" w:rsidRPr="00D0734A">
        <w:rPr>
          <w:bCs/>
          <w:highlight w:val="green"/>
          <w:lang w:val="en-US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>
        <w:rPr>
          <w:highlight w:val="green"/>
          <w:lang w:val="en-US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  <w:bookmarkStart w:id="1" w:name="_GoBack"/>
      <w:bookmarkEnd w:id="1"/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72BF6" w14:textId="77777777" w:rsidR="007C3185" w:rsidRDefault="007C3185" w:rsidP="00962258">
      <w:pPr>
        <w:spacing w:after="0" w:line="240" w:lineRule="auto"/>
      </w:pPr>
      <w:r>
        <w:separator/>
      </w:r>
    </w:p>
  </w:endnote>
  <w:endnote w:type="continuationSeparator" w:id="0">
    <w:p w14:paraId="208E0D3B" w14:textId="77777777" w:rsidR="007C3185" w:rsidRDefault="007C31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EFB3AD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52F2DB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BC3DC7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10AA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  <w:shd w:val="clear" w:color="auto" w:fill="auto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2FB60A79" w14:textId="77777777" w:rsidR="00810AA6" w:rsidRDefault="00810AA6" w:rsidP="00810AA6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Oblastní ředitelství Praha</w:t>
          </w:r>
        </w:p>
        <w:p w14:paraId="75BC8897" w14:textId="77777777" w:rsidR="00810AA6" w:rsidRDefault="00810AA6" w:rsidP="00810AA6">
          <w:pPr>
            <w:spacing w:before="0" w:after="0"/>
            <w:rPr>
              <w:sz w:val="12"/>
              <w:szCs w:val="12"/>
            </w:rPr>
          </w:pPr>
          <w:r>
            <w:rPr>
              <w:sz w:val="12"/>
              <w:szCs w:val="12"/>
            </w:rPr>
            <w:t>Partyzánská 24</w:t>
          </w:r>
        </w:p>
        <w:p w14:paraId="13B9E0F3" w14:textId="5CD0F161" w:rsidR="003813B7" w:rsidRDefault="00810AA6" w:rsidP="00810AA6">
          <w:pPr>
            <w:pStyle w:val="Zpat"/>
            <w:spacing w:before="0"/>
          </w:pPr>
          <w:r>
            <w:rPr>
              <w:szCs w:val="12"/>
            </w:rPr>
            <w:t>170 00 Praha 7 - Holešovice</w:t>
          </w: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5C50A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F64AC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CEEB3" w14:textId="77777777" w:rsidR="007C3185" w:rsidRDefault="007C3185" w:rsidP="00962258">
      <w:pPr>
        <w:spacing w:after="0" w:line="240" w:lineRule="auto"/>
      </w:pPr>
      <w:r>
        <w:separator/>
      </w:r>
    </w:p>
  </w:footnote>
  <w:footnote w:type="continuationSeparator" w:id="0">
    <w:p w14:paraId="2A28197D" w14:textId="77777777" w:rsidR="007C3185" w:rsidRDefault="007C31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2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1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2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10AA6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DF42B0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26A7F-935C-423D-A1C5-32717C268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AB26538-FD34-4309-BBEB-34257C8F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48</TotalTime>
  <Pages>1</Pages>
  <Words>148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Schmittová Pavlína</cp:lastModifiedBy>
  <cp:revision>13</cp:revision>
  <cp:lastPrinted>2020-02-10T12:41:00Z</cp:lastPrinted>
  <dcterms:created xsi:type="dcterms:W3CDTF">2020-04-06T09:01:00Z</dcterms:created>
  <dcterms:modified xsi:type="dcterms:W3CDTF">2024-03-26T08:49:00Z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